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B1E3" w14:textId="77777777" w:rsidR="005D4AFF" w:rsidRDefault="00000000">
      <w:pPr>
        <w:pStyle w:val="Corpodetexto"/>
        <w:spacing w:before="0"/>
        <w:ind w:left="316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A7B4C3" wp14:editId="1ECE6D64">
            <wp:extent cx="2091742" cy="8321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742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C16D" w14:textId="77777777" w:rsidR="00BC4933" w:rsidRDefault="00BC4933" w:rsidP="00BC4933">
      <w:pPr>
        <w:pStyle w:val="Ttulo"/>
        <w:jc w:val="center"/>
      </w:pPr>
    </w:p>
    <w:p w14:paraId="77692E00" w14:textId="68970B48" w:rsidR="005D4AFF" w:rsidRDefault="00000000" w:rsidP="00BC4933">
      <w:pPr>
        <w:pStyle w:val="Ttulo"/>
        <w:jc w:val="center"/>
      </w:pPr>
      <w:r>
        <w:t xml:space="preserve">DOCUMENTOS NECESSÁRIOS </w:t>
      </w:r>
      <w:r w:rsidR="00BC4933">
        <w:t xml:space="preserve">PARA </w:t>
      </w:r>
      <w:r w:rsidR="00D66B03" w:rsidRPr="004B6806">
        <w:rPr>
          <w:highlight w:val="green"/>
        </w:rPr>
        <w:t xml:space="preserve">AÇÃO DE </w:t>
      </w:r>
      <w:r w:rsidR="004B6806" w:rsidRPr="004B6806">
        <w:rPr>
          <w:highlight w:val="green"/>
        </w:rPr>
        <w:t>CUMPRIMENTO DO RETROATIVO</w:t>
      </w:r>
      <w:r w:rsidR="00BC4933">
        <w:t xml:space="preserve"> DO ADICIONAL DE INSALUBRIDE</w:t>
      </w:r>
      <w:r>
        <w:rPr>
          <w:spacing w:val="-7"/>
        </w:rPr>
        <w:t xml:space="preserve"> </w:t>
      </w:r>
      <w:r>
        <w:t>DECORRENTES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AÇÃO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SINDSAÚDE:</w:t>
      </w:r>
    </w:p>
    <w:p w14:paraId="70BDD2C0" w14:textId="77777777" w:rsidR="00BC4933" w:rsidRDefault="00BC4933" w:rsidP="00BC4933">
      <w:pPr>
        <w:pStyle w:val="Ttulo"/>
        <w:jc w:val="center"/>
      </w:pPr>
    </w:p>
    <w:p w14:paraId="19169C5B" w14:textId="36E49B8C" w:rsidR="005D4AFF" w:rsidRPr="00BC4933" w:rsidRDefault="00BC4933" w:rsidP="00BC4933">
      <w:pPr>
        <w:pStyle w:val="Ttulo1"/>
        <w:numPr>
          <w:ilvl w:val="0"/>
          <w:numId w:val="5"/>
        </w:numPr>
        <w:spacing w:before="325"/>
        <w:rPr>
          <w:b w:val="0"/>
          <w:sz w:val="28"/>
          <w:szCs w:val="28"/>
        </w:rPr>
      </w:pPr>
      <w:r w:rsidRPr="00BC4933">
        <w:rPr>
          <w:sz w:val="28"/>
          <w:szCs w:val="28"/>
        </w:rPr>
        <w:t>PARA QUEM TEVE SUSPENSO O PAGAMENTO EM JUNHO/201</w:t>
      </w:r>
      <w:r w:rsidR="00D66B03">
        <w:rPr>
          <w:sz w:val="28"/>
          <w:szCs w:val="28"/>
        </w:rPr>
        <w:t>5</w:t>
      </w:r>
      <w:r w:rsidRPr="00BC4933">
        <w:rPr>
          <w:b w:val="0"/>
          <w:spacing w:val="-2"/>
          <w:sz w:val="28"/>
          <w:szCs w:val="28"/>
        </w:rPr>
        <w:t>:</w:t>
      </w:r>
    </w:p>
    <w:p w14:paraId="13790755" w14:textId="2801D06B" w:rsidR="005D4AFF" w:rsidRDefault="00000000">
      <w:pPr>
        <w:pStyle w:val="PargrafodaLista"/>
        <w:numPr>
          <w:ilvl w:val="0"/>
          <w:numId w:val="3"/>
        </w:numPr>
        <w:tabs>
          <w:tab w:val="left" w:pos="709"/>
        </w:tabs>
        <w:ind w:hanging="348"/>
        <w:rPr>
          <w:sz w:val="24"/>
        </w:rPr>
      </w:pPr>
      <w:r>
        <w:rPr>
          <w:sz w:val="24"/>
        </w:rPr>
        <w:t>RG</w:t>
      </w:r>
      <w:r>
        <w:rPr>
          <w:spacing w:val="-3"/>
          <w:sz w:val="24"/>
        </w:rPr>
        <w:t xml:space="preserve"> </w:t>
      </w:r>
      <w:r>
        <w:rPr>
          <w:sz w:val="24"/>
        </w:rPr>
        <w:t>e CPF</w:t>
      </w:r>
      <w:r>
        <w:rPr>
          <w:spacing w:val="-2"/>
          <w:sz w:val="24"/>
        </w:rPr>
        <w:t>;</w:t>
      </w:r>
    </w:p>
    <w:p w14:paraId="19882872" w14:textId="54EEA791" w:rsidR="005D4AFF" w:rsidRDefault="00BC4933" w:rsidP="00BC4933">
      <w:pPr>
        <w:pStyle w:val="PargrafodaLista"/>
        <w:numPr>
          <w:ilvl w:val="0"/>
          <w:numId w:val="3"/>
        </w:numPr>
        <w:tabs>
          <w:tab w:val="left" w:pos="709"/>
        </w:tabs>
        <w:ind w:hanging="348"/>
      </w:pPr>
      <w:r>
        <w:rPr>
          <w:sz w:val="24"/>
        </w:rPr>
        <w:t>COMPROVANTE DE RESIDÊNCIA</w:t>
      </w:r>
      <w:r>
        <w:rPr>
          <w:spacing w:val="-2"/>
        </w:rPr>
        <w:t>;</w:t>
      </w:r>
    </w:p>
    <w:p w14:paraId="4BFA5729" w14:textId="4E62D4F9" w:rsidR="005D4AFF" w:rsidRDefault="00BC4933" w:rsidP="00BC4933">
      <w:pPr>
        <w:pStyle w:val="PargrafodaLista"/>
        <w:numPr>
          <w:ilvl w:val="0"/>
          <w:numId w:val="3"/>
        </w:numPr>
        <w:tabs>
          <w:tab w:val="left" w:pos="708"/>
          <w:tab w:val="left" w:pos="721"/>
        </w:tabs>
        <w:ind w:left="721" w:right="144" w:hanging="361"/>
        <w:rPr>
          <w:sz w:val="24"/>
        </w:rPr>
      </w:pPr>
      <w:r>
        <w:rPr>
          <w:sz w:val="24"/>
        </w:rPr>
        <w:t xml:space="preserve">TERMO DE ADESÃO </w:t>
      </w:r>
      <w:r w:rsidRPr="00BC4933">
        <w:rPr>
          <w:b/>
          <w:bCs/>
          <w:sz w:val="24"/>
          <w:highlight w:val="yellow"/>
        </w:rPr>
        <w:t>ASSINADO</w:t>
      </w:r>
      <w:r>
        <w:rPr>
          <w:sz w:val="24"/>
        </w:rPr>
        <w:t>;</w:t>
      </w:r>
    </w:p>
    <w:p w14:paraId="2710A183" w14:textId="3A6C5737" w:rsidR="005D4AFF" w:rsidRDefault="004B6806" w:rsidP="004B6806">
      <w:pPr>
        <w:pStyle w:val="PargrafodaLista"/>
        <w:numPr>
          <w:ilvl w:val="0"/>
          <w:numId w:val="3"/>
        </w:numPr>
        <w:tabs>
          <w:tab w:val="left" w:pos="709"/>
        </w:tabs>
        <w:spacing w:before="118"/>
        <w:ind w:hanging="348"/>
      </w:pPr>
      <w:r>
        <w:rPr>
          <w:sz w:val="24"/>
        </w:rPr>
        <w:t xml:space="preserve">CONTRACHEQUES DE </w:t>
      </w:r>
      <w:r w:rsidR="00BC4933">
        <w:rPr>
          <w:sz w:val="24"/>
        </w:rPr>
        <w:t>ABRIL</w:t>
      </w:r>
      <w:r>
        <w:rPr>
          <w:sz w:val="24"/>
        </w:rPr>
        <w:t>/</w:t>
      </w:r>
      <w:bookmarkStart w:id="0" w:name="_Hlk214370474"/>
      <w:r>
        <w:rPr>
          <w:sz w:val="24"/>
        </w:rPr>
        <w:t>2015 ATÉ O MÊS DE RESTABELECIMENTO DO ADICIONAL DE INSALUBRIDADE</w:t>
      </w:r>
    </w:p>
    <w:bookmarkEnd w:id="0"/>
    <w:p w14:paraId="361D548F" w14:textId="2C0287BB" w:rsidR="00BC4933" w:rsidRPr="00BC4933" w:rsidRDefault="00BC4933" w:rsidP="00BC4933">
      <w:pPr>
        <w:pStyle w:val="Ttulo1"/>
        <w:numPr>
          <w:ilvl w:val="0"/>
          <w:numId w:val="5"/>
        </w:numPr>
        <w:spacing w:before="325"/>
        <w:rPr>
          <w:b w:val="0"/>
          <w:sz w:val="28"/>
          <w:szCs w:val="28"/>
        </w:rPr>
      </w:pPr>
      <w:r w:rsidRPr="00BC4933">
        <w:rPr>
          <w:sz w:val="28"/>
          <w:szCs w:val="28"/>
        </w:rPr>
        <w:t xml:space="preserve">PARA QUEM TEVE SUSPENSO O PAGAMENTO EM </w:t>
      </w:r>
      <w:r w:rsidR="00D66B03">
        <w:rPr>
          <w:sz w:val="28"/>
          <w:szCs w:val="28"/>
        </w:rPr>
        <w:t xml:space="preserve">NOVEMBRO </w:t>
      </w:r>
      <w:r w:rsidRPr="00BC4933">
        <w:rPr>
          <w:sz w:val="28"/>
          <w:szCs w:val="28"/>
        </w:rPr>
        <w:t>/201</w:t>
      </w:r>
      <w:r w:rsidR="00D66B03">
        <w:rPr>
          <w:sz w:val="28"/>
          <w:szCs w:val="28"/>
        </w:rPr>
        <w:t>5</w:t>
      </w:r>
      <w:r w:rsidRPr="00BC4933">
        <w:rPr>
          <w:b w:val="0"/>
          <w:spacing w:val="-2"/>
          <w:sz w:val="28"/>
          <w:szCs w:val="28"/>
        </w:rPr>
        <w:t>:</w:t>
      </w:r>
    </w:p>
    <w:p w14:paraId="1E41C07A" w14:textId="5057B825" w:rsidR="00BC4933" w:rsidRDefault="00BC4933" w:rsidP="00BC4933">
      <w:pPr>
        <w:pStyle w:val="PargrafodaLista"/>
        <w:numPr>
          <w:ilvl w:val="0"/>
          <w:numId w:val="3"/>
        </w:numPr>
        <w:tabs>
          <w:tab w:val="left" w:pos="709"/>
        </w:tabs>
        <w:ind w:hanging="348"/>
        <w:rPr>
          <w:sz w:val="24"/>
        </w:rPr>
      </w:pPr>
      <w:r>
        <w:rPr>
          <w:sz w:val="24"/>
        </w:rPr>
        <w:t>RG</w:t>
      </w:r>
      <w:r>
        <w:rPr>
          <w:spacing w:val="-3"/>
          <w:sz w:val="24"/>
        </w:rPr>
        <w:t xml:space="preserve"> </w:t>
      </w:r>
      <w:r>
        <w:rPr>
          <w:sz w:val="24"/>
        </w:rPr>
        <w:t>e CPF</w:t>
      </w:r>
      <w:r>
        <w:rPr>
          <w:spacing w:val="-2"/>
          <w:sz w:val="24"/>
        </w:rPr>
        <w:t>;</w:t>
      </w:r>
    </w:p>
    <w:p w14:paraId="5B81C995" w14:textId="77777777" w:rsidR="00BC4933" w:rsidRDefault="00BC4933" w:rsidP="00BC4933">
      <w:pPr>
        <w:pStyle w:val="PargrafodaLista"/>
        <w:numPr>
          <w:ilvl w:val="0"/>
          <w:numId w:val="3"/>
        </w:numPr>
        <w:tabs>
          <w:tab w:val="left" w:pos="709"/>
        </w:tabs>
        <w:ind w:hanging="348"/>
      </w:pPr>
      <w:r>
        <w:rPr>
          <w:sz w:val="24"/>
        </w:rPr>
        <w:t>COMPROVANTE DE RESIDÊNCIA</w:t>
      </w:r>
      <w:r>
        <w:rPr>
          <w:spacing w:val="-2"/>
        </w:rPr>
        <w:t>;</w:t>
      </w:r>
    </w:p>
    <w:p w14:paraId="1D1F3AFD" w14:textId="056BA15E" w:rsidR="00BC4933" w:rsidRDefault="00D66B03" w:rsidP="00BC4933">
      <w:pPr>
        <w:pStyle w:val="PargrafodaLista"/>
        <w:numPr>
          <w:ilvl w:val="0"/>
          <w:numId w:val="3"/>
        </w:numPr>
        <w:tabs>
          <w:tab w:val="left" w:pos="708"/>
          <w:tab w:val="left" w:pos="721"/>
        </w:tabs>
        <w:ind w:left="721" w:right="144" w:hanging="361"/>
        <w:rPr>
          <w:sz w:val="24"/>
        </w:rPr>
      </w:pPr>
      <w:r>
        <w:rPr>
          <w:sz w:val="24"/>
        </w:rPr>
        <w:t>T</w:t>
      </w:r>
      <w:r w:rsidR="00BC4933">
        <w:rPr>
          <w:sz w:val="24"/>
        </w:rPr>
        <w:t xml:space="preserve">ERMO DE ADESÃO </w:t>
      </w:r>
      <w:r w:rsidR="00BC4933" w:rsidRPr="00BC4933">
        <w:rPr>
          <w:b/>
          <w:bCs/>
          <w:sz w:val="24"/>
          <w:highlight w:val="yellow"/>
        </w:rPr>
        <w:t>ASSINADO</w:t>
      </w:r>
      <w:r w:rsidR="00BC4933">
        <w:rPr>
          <w:sz w:val="24"/>
        </w:rPr>
        <w:t>;</w:t>
      </w:r>
    </w:p>
    <w:p w14:paraId="5226B7ED" w14:textId="38EEDD9A" w:rsidR="00BC4933" w:rsidRDefault="004B6806" w:rsidP="00BC4933">
      <w:pPr>
        <w:pStyle w:val="PargrafodaLista"/>
        <w:numPr>
          <w:ilvl w:val="0"/>
          <w:numId w:val="3"/>
        </w:numPr>
        <w:tabs>
          <w:tab w:val="left" w:pos="709"/>
        </w:tabs>
        <w:spacing w:before="118"/>
        <w:ind w:hanging="348"/>
        <w:rPr>
          <w:sz w:val="24"/>
        </w:rPr>
      </w:pPr>
      <w:r>
        <w:rPr>
          <w:sz w:val="24"/>
        </w:rPr>
        <w:t xml:space="preserve">CONTRACHEQUES DE </w:t>
      </w:r>
      <w:r w:rsidR="00BC4933">
        <w:rPr>
          <w:sz w:val="24"/>
        </w:rPr>
        <w:t>SETEMBRO</w:t>
      </w:r>
      <w:r>
        <w:rPr>
          <w:sz w:val="24"/>
        </w:rPr>
        <w:t>/2015 ATÉ O MÊS DE RESTABELECIMENTO DO ADICIONAL DE INSALUBRIDADE</w:t>
      </w:r>
    </w:p>
    <w:p w14:paraId="641280C1" w14:textId="64164A87" w:rsidR="00BC4933" w:rsidRPr="00BC4933" w:rsidRDefault="00BC4933" w:rsidP="00BC4933">
      <w:pPr>
        <w:pStyle w:val="Ttulo1"/>
        <w:numPr>
          <w:ilvl w:val="0"/>
          <w:numId w:val="5"/>
        </w:numPr>
        <w:spacing w:before="325"/>
        <w:rPr>
          <w:b w:val="0"/>
          <w:sz w:val="28"/>
          <w:szCs w:val="28"/>
        </w:rPr>
      </w:pPr>
      <w:r w:rsidRPr="00BC4933">
        <w:rPr>
          <w:sz w:val="28"/>
          <w:szCs w:val="28"/>
        </w:rPr>
        <w:t xml:space="preserve">PARA QUEM TEVE SUSPENSO O PAGAMENTO EM </w:t>
      </w:r>
      <w:r w:rsidR="00D66B03">
        <w:rPr>
          <w:sz w:val="28"/>
          <w:szCs w:val="28"/>
        </w:rPr>
        <w:t>JANEIRO</w:t>
      </w:r>
      <w:r w:rsidRPr="00BC4933">
        <w:rPr>
          <w:sz w:val="28"/>
          <w:szCs w:val="28"/>
        </w:rPr>
        <w:t>/201</w:t>
      </w:r>
      <w:r w:rsidR="00D66B03">
        <w:rPr>
          <w:sz w:val="28"/>
          <w:szCs w:val="28"/>
        </w:rPr>
        <w:t>5</w:t>
      </w:r>
      <w:r w:rsidRPr="00BC4933">
        <w:rPr>
          <w:b w:val="0"/>
          <w:spacing w:val="-2"/>
          <w:sz w:val="28"/>
          <w:szCs w:val="28"/>
        </w:rPr>
        <w:t>:</w:t>
      </w:r>
    </w:p>
    <w:p w14:paraId="50C82904" w14:textId="77777777" w:rsidR="004B6806" w:rsidRPr="004B6806" w:rsidRDefault="00BC4933" w:rsidP="004B6806">
      <w:pPr>
        <w:pStyle w:val="PargrafodaLista"/>
        <w:numPr>
          <w:ilvl w:val="0"/>
          <w:numId w:val="6"/>
        </w:numPr>
        <w:tabs>
          <w:tab w:val="left" w:pos="721"/>
        </w:tabs>
        <w:spacing w:before="118"/>
        <w:ind w:right="144"/>
      </w:pPr>
      <w:r w:rsidRPr="004B6806">
        <w:rPr>
          <w:sz w:val="24"/>
        </w:rPr>
        <w:t>RG</w:t>
      </w:r>
      <w:r w:rsidRPr="004B6806">
        <w:rPr>
          <w:spacing w:val="-3"/>
          <w:sz w:val="24"/>
        </w:rPr>
        <w:t xml:space="preserve"> </w:t>
      </w:r>
      <w:r w:rsidRPr="004B6806">
        <w:rPr>
          <w:sz w:val="24"/>
        </w:rPr>
        <w:t>e CPF</w:t>
      </w:r>
      <w:r w:rsidRPr="004B6806">
        <w:rPr>
          <w:spacing w:val="-2"/>
          <w:sz w:val="24"/>
        </w:rPr>
        <w:t>;</w:t>
      </w:r>
    </w:p>
    <w:p w14:paraId="607A262B" w14:textId="41AE24D7" w:rsidR="004B6806" w:rsidRPr="004B6806" w:rsidRDefault="00BC4933" w:rsidP="004B6806">
      <w:pPr>
        <w:pStyle w:val="PargrafodaLista"/>
        <w:numPr>
          <w:ilvl w:val="0"/>
          <w:numId w:val="6"/>
        </w:numPr>
        <w:tabs>
          <w:tab w:val="left" w:pos="721"/>
        </w:tabs>
        <w:spacing w:before="118"/>
        <w:ind w:right="144"/>
      </w:pPr>
      <w:r w:rsidRPr="004B6806">
        <w:rPr>
          <w:sz w:val="24"/>
        </w:rPr>
        <w:t>COMPROVANTE DE RESIDÊNCIA</w:t>
      </w:r>
      <w:r w:rsidRPr="004B6806">
        <w:rPr>
          <w:spacing w:val="-2"/>
        </w:rPr>
        <w:t>;</w:t>
      </w:r>
    </w:p>
    <w:p w14:paraId="09102FE6" w14:textId="54D3E80D" w:rsidR="004B6806" w:rsidRPr="004B6806" w:rsidRDefault="00BC4933" w:rsidP="004B6806">
      <w:pPr>
        <w:pStyle w:val="PargrafodaLista"/>
        <w:numPr>
          <w:ilvl w:val="0"/>
          <w:numId w:val="6"/>
        </w:numPr>
        <w:tabs>
          <w:tab w:val="left" w:pos="721"/>
        </w:tabs>
        <w:spacing w:before="118"/>
        <w:ind w:right="144"/>
      </w:pPr>
      <w:r w:rsidRPr="004B6806">
        <w:rPr>
          <w:sz w:val="24"/>
        </w:rPr>
        <w:t xml:space="preserve">TERMO DE ADESÃO </w:t>
      </w:r>
      <w:r w:rsidRPr="004B6806">
        <w:rPr>
          <w:b/>
          <w:bCs/>
          <w:sz w:val="24"/>
          <w:highlight w:val="yellow"/>
        </w:rPr>
        <w:t>ASSINADO</w:t>
      </w:r>
      <w:r w:rsidRPr="004B6806">
        <w:rPr>
          <w:sz w:val="24"/>
        </w:rPr>
        <w:t>;</w:t>
      </w:r>
    </w:p>
    <w:p w14:paraId="3180A509" w14:textId="73402335" w:rsidR="004B6806" w:rsidRPr="004B6806" w:rsidRDefault="004B6806" w:rsidP="004B6806">
      <w:pPr>
        <w:pStyle w:val="PargrafodaLista"/>
        <w:numPr>
          <w:ilvl w:val="0"/>
          <w:numId w:val="6"/>
        </w:numPr>
        <w:tabs>
          <w:tab w:val="left" w:pos="721"/>
        </w:tabs>
        <w:spacing w:before="118"/>
        <w:ind w:right="144"/>
        <w:jc w:val="both"/>
      </w:pPr>
      <w:r w:rsidRPr="004B6806">
        <w:rPr>
          <w:sz w:val="24"/>
        </w:rPr>
        <w:t xml:space="preserve">CONTRACHEQUES DE </w:t>
      </w:r>
      <w:r w:rsidR="00BC4933" w:rsidRPr="004B6806">
        <w:rPr>
          <w:sz w:val="24"/>
        </w:rPr>
        <w:t>NOVEMBRO</w:t>
      </w:r>
      <w:r w:rsidRPr="004B6806">
        <w:rPr>
          <w:sz w:val="24"/>
        </w:rPr>
        <w:t xml:space="preserve">/2015 </w:t>
      </w:r>
      <w:r w:rsidRPr="004B6806">
        <w:rPr>
          <w:sz w:val="24"/>
        </w:rPr>
        <w:t xml:space="preserve">2015 ATÉ O MÊS DE </w:t>
      </w:r>
      <w:r w:rsidRPr="004B6806">
        <w:rPr>
          <w:sz w:val="24"/>
        </w:rPr>
        <w:t xml:space="preserve"> </w:t>
      </w:r>
      <w:r>
        <w:rPr>
          <w:sz w:val="24"/>
        </w:rPr>
        <w:t>R</w:t>
      </w:r>
      <w:r w:rsidRPr="004B6806">
        <w:rPr>
          <w:sz w:val="24"/>
        </w:rPr>
        <w:t>ESTABELECIMENTO DO ADICIONAL DE INSALUBRIDADE</w:t>
      </w:r>
    </w:p>
    <w:p w14:paraId="17026985" w14:textId="77777777" w:rsidR="004B6806" w:rsidRDefault="004B6806" w:rsidP="004B6806">
      <w:pPr>
        <w:pStyle w:val="PargrafodaLista"/>
        <w:tabs>
          <w:tab w:val="left" w:pos="721"/>
        </w:tabs>
        <w:spacing w:before="118"/>
        <w:ind w:right="144" w:firstLine="0"/>
        <w:jc w:val="both"/>
      </w:pPr>
    </w:p>
    <w:p w14:paraId="2D565A57" w14:textId="0350BC9D" w:rsidR="004B6806" w:rsidRDefault="00BC4933" w:rsidP="004B6806">
      <w:pPr>
        <w:pStyle w:val="Corpodetexto"/>
        <w:spacing w:before="121"/>
        <w:ind w:left="0" w:firstLine="0"/>
      </w:pPr>
      <w:r w:rsidRPr="004B6806">
        <w:rPr>
          <w:spacing w:val="-2"/>
        </w:rPr>
        <w:t>.</w:t>
      </w:r>
      <w:r w:rsidR="004B6806" w:rsidRPr="004B6806">
        <w:rPr>
          <w:spacing w:val="-2"/>
          <w:highlight w:val="cyan"/>
        </w:rPr>
        <w:t xml:space="preserve"> </w:t>
      </w:r>
      <w:r w:rsidR="004B6806" w:rsidRPr="00C75688">
        <w:rPr>
          <w:spacing w:val="-2"/>
          <w:highlight w:val="cyan"/>
        </w:rPr>
        <w:t xml:space="preserve">OBS: </w:t>
      </w:r>
      <w:commentRangeStart w:id="1"/>
      <w:r w:rsidR="004B6806" w:rsidRPr="00C75688">
        <w:rPr>
          <w:spacing w:val="-2"/>
          <w:highlight w:val="cyan"/>
        </w:rPr>
        <w:t>OS</w:t>
      </w:r>
      <w:commentRangeEnd w:id="1"/>
      <w:r w:rsidR="004B6806">
        <w:rPr>
          <w:rStyle w:val="Refdecomentrio"/>
        </w:rPr>
        <w:commentReference w:id="1"/>
      </w:r>
      <w:r w:rsidR="004B6806" w:rsidRPr="00C75688">
        <w:rPr>
          <w:spacing w:val="-2"/>
          <w:highlight w:val="cyan"/>
        </w:rPr>
        <w:t xml:space="preserve"> DOCUMENTOS DEVEM SER ENVIADOS EM PDF E NOMINADOS</w:t>
      </w:r>
      <w:r w:rsidR="004B6806">
        <w:rPr>
          <w:spacing w:val="-2"/>
          <w:highlight w:val="cyan"/>
        </w:rPr>
        <w:t xml:space="preserve"> DE ACORDO COM O CONTEÚDO</w:t>
      </w:r>
      <w:r w:rsidR="004B6806" w:rsidRPr="00C75688">
        <w:rPr>
          <w:spacing w:val="-2"/>
          <w:highlight w:val="cyan"/>
        </w:rPr>
        <w:t xml:space="preserve">, SOB PENA DE NÃO SER </w:t>
      </w:r>
      <w:commentRangeStart w:id="2"/>
      <w:r w:rsidR="004B6806" w:rsidRPr="00C75688">
        <w:rPr>
          <w:spacing w:val="-2"/>
          <w:highlight w:val="cyan"/>
        </w:rPr>
        <w:t>PROPOSTA</w:t>
      </w:r>
      <w:commentRangeEnd w:id="2"/>
      <w:r w:rsidR="004B6806">
        <w:rPr>
          <w:rStyle w:val="Refdecomentrio"/>
        </w:rPr>
        <w:commentReference w:id="2"/>
      </w:r>
      <w:r w:rsidR="004B6806" w:rsidRPr="00C75688">
        <w:rPr>
          <w:spacing w:val="-2"/>
          <w:highlight w:val="cyan"/>
        </w:rPr>
        <w:t xml:space="preserve"> A AÇÃO</w:t>
      </w:r>
    </w:p>
    <w:p w14:paraId="5F8CC2E2" w14:textId="64D48183" w:rsidR="00BC4933" w:rsidRDefault="00BC4933" w:rsidP="004B6806">
      <w:pPr>
        <w:tabs>
          <w:tab w:val="left" w:pos="709"/>
        </w:tabs>
        <w:spacing w:before="118"/>
        <w:ind w:left="360"/>
      </w:pPr>
    </w:p>
    <w:sectPr w:rsidR="00BC4933">
      <w:type w:val="continuous"/>
      <w:pgSz w:w="11910" w:h="16840"/>
      <w:pgMar w:top="720" w:right="992" w:bottom="280" w:left="113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operador" w:date="2025-11-18T15:00:00Z" w:initials="o">
    <w:p w14:paraId="47796A7D" w14:textId="77777777" w:rsidR="004B6806" w:rsidRDefault="004B6806" w:rsidP="004B6806">
      <w:pPr>
        <w:pStyle w:val="Textodecomentrio"/>
      </w:pPr>
      <w:r>
        <w:rPr>
          <w:rStyle w:val="Refdecomentrio"/>
        </w:rPr>
        <w:annotationRef/>
      </w:r>
    </w:p>
  </w:comment>
  <w:comment w:id="2" w:author="operador" w:date="2025-11-18T15:01:00Z" w:initials="o">
    <w:p w14:paraId="6D1D3BD8" w14:textId="158DC1AF" w:rsidR="004B6806" w:rsidRDefault="004B6806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796A7D" w15:done="1"/>
  <w15:commentEx w15:paraId="6D1D3B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1803C1" w16cex:dateUtc="2025-11-18T18:00:00Z"/>
  <w16cex:commentExtensible w16cex:durableId="014ECCD8" w16cex:dateUtc="2025-11-18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796A7D" w16cid:durableId="441803C1"/>
  <w16cid:commentId w16cid:paraId="6D1D3BD8" w16cid:durableId="014ECC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ED5"/>
    <w:multiLevelType w:val="hybridMultilevel"/>
    <w:tmpl w:val="6754958A"/>
    <w:lvl w:ilvl="0" w:tplc="EE8E7502">
      <w:start w:val="1"/>
      <w:numFmt w:val="upperLetter"/>
      <w:lvlText w:val="%1)"/>
      <w:lvlJc w:val="left"/>
      <w:pPr>
        <w:ind w:left="3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05521DD"/>
    <w:multiLevelType w:val="hybridMultilevel"/>
    <w:tmpl w:val="EAA697A6"/>
    <w:lvl w:ilvl="0" w:tplc="94D07E0A">
      <w:start w:val="1"/>
      <w:numFmt w:val="decimal"/>
      <w:lvlText w:val="%1)"/>
      <w:lvlJc w:val="left"/>
      <w:pPr>
        <w:ind w:left="3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64D4079"/>
    <w:multiLevelType w:val="hybridMultilevel"/>
    <w:tmpl w:val="307A0B48"/>
    <w:lvl w:ilvl="0" w:tplc="FFFFFFFF">
      <w:start w:val="1"/>
      <w:numFmt w:val="decimal"/>
      <w:lvlText w:val="%1."/>
      <w:lvlJc w:val="left"/>
      <w:pPr>
        <w:ind w:left="709" w:hanging="349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8" w:hanging="3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6" w:hanging="3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24" w:hanging="3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32" w:hanging="3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0" w:hanging="3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48" w:hanging="3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6" w:hanging="3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64" w:hanging="349"/>
      </w:pPr>
      <w:rPr>
        <w:rFonts w:hint="default"/>
        <w:lang w:val="pt-PT" w:eastAsia="en-US" w:bidi="ar-SA"/>
      </w:rPr>
    </w:lvl>
  </w:abstractNum>
  <w:abstractNum w:abstractNumId="3" w15:restartNumberingAfterBreak="0">
    <w:nsid w:val="472B0B2B"/>
    <w:multiLevelType w:val="hybridMultilevel"/>
    <w:tmpl w:val="307A0B48"/>
    <w:lvl w:ilvl="0" w:tplc="33F0D8CE">
      <w:start w:val="1"/>
      <w:numFmt w:val="decimal"/>
      <w:lvlText w:val="%1."/>
      <w:lvlJc w:val="left"/>
      <w:pPr>
        <w:ind w:left="709" w:hanging="349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8B60828">
      <w:numFmt w:val="bullet"/>
      <w:lvlText w:val="•"/>
      <w:lvlJc w:val="left"/>
      <w:pPr>
        <w:ind w:left="1608" w:hanging="349"/>
      </w:pPr>
      <w:rPr>
        <w:rFonts w:hint="default"/>
        <w:lang w:val="pt-PT" w:eastAsia="en-US" w:bidi="ar-SA"/>
      </w:rPr>
    </w:lvl>
    <w:lvl w:ilvl="2" w:tplc="4E78D238">
      <w:numFmt w:val="bullet"/>
      <w:lvlText w:val="•"/>
      <w:lvlJc w:val="left"/>
      <w:pPr>
        <w:ind w:left="2516" w:hanging="349"/>
      </w:pPr>
      <w:rPr>
        <w:rFonts w:hint="default"/>
        <w:lang w:val="pt-PT" w:eastAsia="en-US" w:bidi="ar-SA"/>
      </w:rPr>
    </w:lvl>
    <w:lvl w:ilvl="3" w:tplc="5C4A076E">
      <w:numFmt w:val="bullet"/>
      <w:lvlText w:val="•"/>
      <w:lvlJc w:val="left"/>
      <w:pPr>
        <w:ind w:left="3424" w:hanging="349"/>
      </w:pPr>
      <w:rPr>
        <w:rFonts w:hint="default"/>
        <w:lang w:val="pt-PT" w:eastAsia="en-US" w:bidi="ar-SA"/>
      </w:rPr>
    </w:lvl>
    <w:lvl w:ilvl="4" w:tplc="698EF0C6">
      <w:numFmt w:val="bullet"/>
      <w:lvlText w:val="•"/>
      <w:lvlJc w:val="left"/>
      <w:pPr>
        <w:ind w:left="4332" w:hanging="349"/>
      </w:pPr>
      <w:rPr>
        <w:rFonts w:hint="default"/>
        <w:lang w:val="pt-PT" w:eastAsia="en-US" w:bidi="ar-SA"/>
      </w:rPr>
    </w:lvl>
    <w:lvl w:ilvl="5" w:tplc="89ECC96C">
      <w:numFmt w:val="bullet"/>
      <w:lvlText w:val="•"/>
      <w:lvlJc w:val="left"/>
      <w:pPr>
        <w:ind w:left="5240" w:hanging="349"/>
      </w:pPr>
      <w:rPr>
        <w:rFonts w:hint="default"/>
        <w:lang w:val="pt-PT" w:eastAsia="en-US" w:bidi="ar-SA"/>
      </w:rPr>
    </w:lvl>
    <w:lvl w:ilvl="6" w:tplc="B3B24188">
      <w:numFmt w:val="bullet"/>
      <w:lvlText w:val="•"/>
      <w:lvlJc w:val="left"/>
      <w:pPr>
        <w:ind w:left="6148" w:hanging="349"/>
      </w:pPr>
      <w:rPr>
        <w:rFonts w:hint="default"/>
        <w:lang w:val="pt-PT" w:eastAsia="en-US" w:bidi="ar-SA"/>
      </w:rPr>
    </w:lvl>
    <w:lvl w:ilvl="7" w:tplc="67B62AB2">
      <w:numFmt w:val="bullet"/>
      <w:lvlText w:val="•"/>
      <w:lvlJc w:val="left"/>
      <w:pPr>
        <w:ind w:left="7056" w:hanging="349"/>
      </w:pPr>
      <w:rPr>
        <w:rFonts w:hint="default"/>
        <w:lang w:val="pt-PT" w:eastAsia="en-US" w:bidi="ar-SA"/>
      </w:rPr>
    </w:lvl>
    <w:lvl w:ilvl="8" w:tplc="61E0431E">
      <w:numFmt w:val="bullet"/>
      <w:lvlText w:val="•"/>
      <w:lvlJc w:val="left"/>
      <w:pPr>
        <w:ind w:left="7964" w:hanging="349"/>
      </w:pPr>
      <w:rPr>
        <w:rFonts w:hint="default"/>
        <w:lang w:val="pt-PT" w:eastAsia="en-US" w:bidi="ar-SA"/>
      </w:rPr>
    </w:lvl>
  </w:abstractNum>
  <w:abstractNum w:abstractNumId="4" w15:restartNumberingAfterBreak="0">
    <w:nsid w:val="6D4D6029"/>
    <w:multiLevelType w:val="hybridMultilevel"/>
    <w:tmpl w:val="A918B240"/>
    <w:lvl w:ilvl="0" w:tplc="EBA01C62">
      <w:start w:val="1"/>
      <w:numFmt w:val="decimal"/>
      <w:lvlText w:val="%1."/>
      <w:lvlJc w:val="left"/>
      <w:pPr>
        <w:ind w:left="721" w:hanging="349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FCB550">
      <w:numFmt w:val="bullet"/>
      <w:lvlText w:val="•"/>
      <w:lvlJc w:val="left"/>
      <w:pPr>
        <w:ind w:left="1626" w:hanging="349"/>
      </w:pPr>
      <w:rPr>
        <w:rFonts w:hint="default"/>
        <w:lang w:val="pt-PT" w:eastAsia="en-US" w:bidi="ar-SA"/>
      </w:rPr>
    </w:lvl>
    <w:lvl w:ilvl="2" w:tplc="62EA073E">
      <w:numFmt w:val="bullet"/>
      <w:lvlText w:val="•"/>
      <w:lvlJc w:val="left"/>
      <w:pPr>
        <w:ind w:left="2532" w:hanging="349"/>
      </w:pPr>
      <w:rPr>
        <w:rFonts w:hint="default"/>
        <w:lang w:val="pt-PT" w:eastAsia="en-US" w:bidi="ar-SA"/>
      </w:rPr>
    </w:lvl>
    <w:lvl w:ilvl="3" w:tplc="224AC546">
      <w:numFmt w:val="bullet"/>
      <w:lvlText w:val="•"/>
      <w:lvlJc w:val="left"/>
      <w:pPr>
        <w:ind w:left="3438" w:hanging="349"/>
      </w:pPr>
      <w:rPr>
        <w:rFonts w:hint="default"/>
        <w:lang w:val="pt-PT" w:eastAsia="en-US" w:bidi="ar-SA"/>
      </w:rPr>
    </w:lvl>
    <w:lvl w:ilvl="4" w:tplc="835CEE06">
      <w:numFmt w:val="bullet"/>
      <w:lvlText w:val="•"/>
      <w:lvlJc w:val="left"/>
      <w:pPr>
        <w:ind w:left="4344" w:hanging="349"/>
      </w:pPr>
      <w:rPr>
        <w:rFonts w:hint="default"/>
        <w:lang w:val="pt-PT" w:eastAsia="en-US" w:bidi="ar-SA"/>
      </w:rPr>
    </w:lvl>
    <w:lvl w:ilvl="5" w:tplc="DA660E98">
      <w:numFmt w:val="bullet"/>
      <w:lvlText w:val="•"/>
      <w:lvlJc w:val="left"/>
      <w:pPr>
        <w:ind w:left="5250" w:hanging="349"/>
      </w:pPr>
      <w:rPr>
        <w:rFonts w:hint="default"/>
        <w:lang w:val="pt-PT" w:eastAsia="en-US" w:bidi="ar-SA"/>
      </w:rPr>
    </w:lvl>
    <w:lvl w:ilvl="6" w:tplc="2E0C0D74">
      <w:numFmt w:val="bullet"/>
      <w:lvlText w:val="•"/>
      <w:lvlJc w:val="left"/>
      <w:pPr>
        <w:ind w:left="6156" w:hanging="349"/>
      </w:pPr>
      <w:rPr>
        <w:rFonts w:hint="default"/>
        <w:lang w:val="pt-PT" w:eastAsia="en-US" w:bidi="ar-SA"/>
      </w:rPr>
    </w:lvl>
    <w:lvl w:ilvl="7" w:tplc="7D0A5090">
      <w:numFmt w:val="bullet"/>
      <w:lvlText w:val="•"/>
      <w:lvlJc w:val="left"/>
      <w:pPr>
        <w:ind w:left="7062" w:hanging="349"/>
      </w:pPr>
      <w:rPr>
        <w:rFonts w:hint="default"/>
        <w:lang w:val="pt-PT" w:eastAsia="en-US" w:bidi="ar-SA"/>
      </w:rPr>
    </w:lvl>
    <w:lvl w:ilvl="8" w:tplc="18B8B5BA">
      <w:numFmt w:val="bullet"/>
      <w:lvlText w:val="•"/>
      <w:lvlJc w:val="left"/>
      <w:pPr>
        <w:ind w:left="7968" w:hanging="349"/>
      </w:pPr>
      <w:rPr>
        <w:rFonts w:hint="default"/>
        <w:lang w:val="pt-PT" w:eastAsia="en-US" w:bidi="ar-SA"/>
      </w:rPr>
    </w:lvl>
  </w:abstractNum>
  <w:abstractNum w:abstractNumId="5" w15:restartNumberingAfterBreak="0">
    <w:nsid w:val="6F1958B7"/>
    <w:multiLevelType w:val="hybridMultilevel"/>
    <w:tmpl w:val="3BBAB9DC"/>
    <w:lvl w:ilvl="0" w:tplc="DAE6500C">
      <w:start w:val="1"/>
      <w:numFmt w:val="decimal"/>
      <w:lvlText w:val="%1."/>
      <w:lvlJc w:val="left"/>
      <w:pPr>
        <w:ind w:left="721" w:hanging="349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461EC2">
      <w:numFmt w:val="bullet"/>
      <w:lvlText w:val="•"/>
      <w:lvlJc w:val="left"/>
      <w:pPr>
        <w:ind w:left="1626" w:hanging="349"/>
      </w:pPr>
      <w:rPr>
        <w:rFonts w:hint="default"/>
        <w:lang w:val="pt-PT" w:eastAsia="en-US" w:bidi="ar-SA"/>
      </w:rPr>
    </w:lvl>
    <w:lvl w:ilvl="2" w:tplc="6504A666">
      <w:numFmt w:val="bullet"/>
      <w:lvlText w:val="•"/>
      <w:lvlJc w:val="left"/>
      <w:pPr>
        <w:ind w:left="2532" w:hanging="349"/>
      </w:pPr>
      <w:rPr>
        <w:rFonts w:hint="default"/>
        <w:lang w:val="pt-PT" w:eastAsia="en-US" w:bidi="ar-SA"/>
      </w:rPr>
    </w:lvl>
    <w:lvl w:ilvl="3" w:tplc="08B211E4">
      <w:numFmt w:val="bullet"/>
      <w:lvlText w:val="•"/>
      <w:lvlJc w:val="left"/>
      <w:pPr>
        <w:ind w:left="3438" w:hanging="349"/>
      </w:pPr>
      <w:rPr>
        <w:rFonts w:hint="default"/>
        <w:lang w:val="pt-PT" w:eastAsia="en-US" w:bidi="ar-SA"/>
      </w:rPr>
    </w:lvl>
    <w:lvl w:ilvl="4" w:tplc="C3D2D706">
      <w:numFmt w:val="bullet"/>
      <w:lvlText w:val="•"/>
      <w:lvlJc w:val="left"/>
      <w:pPr>
        <w:ind w:left="4344" w:hanging="349"/>
      </w:pPr>
      <w:rPr>
        <w:rFonts w:hint="default"/>
        <w:lang w:val="pt-PT" w:eastAsia="en-US" w:bidi="ar-SA"/>
      </w:rPr>
    </w:lvl>
    <w:lvl w:ilvl="5" w:tplc="8C7E256C">
      <w:numFmt w:val="bullet"/>
      <w:lvlText w:val="•"/>
      <w:lvlJc w:val="left"/>
      <w:pPr>
        <w:ind w:left="5250" w:hanging="349"/>
      </w:pPr>
      <w:rPr>
        <w:rFonts w:hint="default"/>
        <w:lang w:val="pt-PT" w:eastAsia="en-US" w:bidi="ar-SA"/>
      </w:rPr>
    </w:lvl>
    <w:lvl w:ilvl="6" w:tplc="283C093E">
      <w:numFmt w:val="bullet"/>
      <w:lvlText w:val="•"/>
      <w:lvlJc w:val="left"/>
      <w:pPr>
        <w:ind w:left="6156" w:hanging="349"/>
      </w:pPr>
      <w:rPr>
        <w:rFonts w:hint="default"/>
        <w:lang w:val="pt-PT" w:eastAsia="en-US" w:bidi="ar-SA"/>
      </w:rPr>
    </w:lvl>
    <w:lvl w:ilvl="7" w:tplc="E376E8F6">
      <w:numFmt w:val="bullet"/>
      <w:lvlText w:val="•"/>
      <w:lvlJc w:val="left"/>
      <w:pPr>
        <w:ind w:left="7062" w:hanging="349"/>
      </w:pPr>
      <w:rPr>
        <w:rFonts w:hint="default"/>
        <w:lang w:val="pt-PT" w:eastAsia="en-US" w:bidi="ar-SA"/>
      </w:rPr>
    </w:lvl>
    <w:lvl w:ilvl="8" w:tplc="E0F252B0">
      <w:numFmt w:val="bullet"/>
      <w:lvlText w:val="•"/>
      <w:lvlJc w:val="left"/>
      <w:pPr>
        <w:ind w:left="7968" w:hanging="349"/>
      </w:pPr>
      <w:rPr>
        <w:rFonts w:hint="default"/>
        <w:lang w:val="pt-PT" w:eastAsia="en-US" w:bidi="ar-SA"/>
      </w:rPr>
    </w:lvl>
  </w:abstractNum>
  <w:num w:numId="1" w16cid:durableId="1935432780">
    <w:abstractNumId w:val="5"/>
  </w:num>
  <w:num w:numId="2" w16cid:durableId="1278492131">
    <w:abstractNumId w:val="4"/>
  </w:num>
  <w:num w:numId="3" w16cid:durableId="419915506">
    <w:abstractNumId w:val="3"/>
  </w:num>
  <w:num w:numId="4" w16cid:durableId="665284720">
    <w:abstractNumId w:val="1"/>
  </w:num>
  <w:num w:numId="5" w16cid:durableId="760176235">
    <w:abstractNumId w:val="0"/>
  </w:num>
  <w:num w:numId="6" w16cid:durableId="6427394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erador">
    <w15:presenceInfo w15:providerId="None" w15:userId="ope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FF"/>
    <w:rsid w:val="002F07D6"/>
    <w:rsid w:val="00347DC8"/>
    <w:rsid w:val="004B6806"/>
    <w:rsid w:val="005D4AFF"/>
    <w:rsid w:val="00BC4933"/>
    <w:rsid w:val="00D3630F"/>
    <w:rsid w:val="00D66B03"/>
    <w:rsid w:val="00F2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C2F2"/>
  <w15:docId w15:val="{B78C0586-77B0-4394-B55F-9920642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709" w:hanging="348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9"/>
      <w:ind w:left="151" w:firstLine="18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0"/>
      <w:ind w:left="709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B6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6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6806"/>
    <w:rPr>
      <w:rFonts w:ascii="Palatino Linotype" w:eastAsia="Palatino Linotype" w:hAnsi="Palatino Linotype" w:cs="Palatino Linotype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6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6806"/>
    <w:rPr>
      <w:rFonts w:ascii="Palatino Linotype" w:eastAsia="Palatino Linotype" w:hAnsi="Palatino Linotype" w:cs="Palatino Linotype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Tenorio</dc:creator>
  <cp:lastModifiedBy>operador</cp:lastModifiedBy>
  <cp:revision>5</cp:revision>
  <dcterms:created xsi:type="dcterms:W3CDTF">2025-11-18T16:39:00Z</dcterms:created>
  <dcterms:modified xsi:type="dcterms:W3CDTF">2025-11-18T18:02:00Z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